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color w:val="0000ff"/>
          <w:sz w:val="48"/>
          <w:szCs w:val="4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48"/>
          <w:szCs w:val="48"/>
          <w:u w:val="single"/>
          <w:rtl w:val="0"/>
        </w:rPr>
        <w:t xml:space="preserve">Pilates by Fay French Block Dates 20</w:t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00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color w:val="00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75.0" w:type="dxa"/>
        <w:jc w:val="left"/>
        <w:tblInd w:w="-7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070"/>
        <w:gridCol w:w="2235"/>
        <w:gridCol w:w="2085"/>
        <w:gridCol w:w="2445"/>
        <w:tblGridChange w:id="0">
          <w:tblGrid>
            <w:gridCol w:w="2340"/>
            <w:gridCol w:w="2070"/>
            <w:gridCol w:w="2235"/>
            <w:gridCol w:w="2085"/>
            <w:gridCol w:w="24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Mon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9:30am &amp; 11am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Tue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4"/>
                <w:szCs w:val="24"/>
                <w:rtl w:val="0"/>
              </w:rPr>
              <w:t xml:space="preserve">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Wed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10am &amp;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6pm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Thur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Fri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9:30am &amp;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10:45am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434343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24"/>
                <w:szCs w:val="24"/>
                <w:highlight w:val="yellow"/>
                <w:rtl w:val="0"/>
              </w:rPr>
              <w:t xml:space="preserve">24th Feb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434343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00"/>
                <w:sz w:val="24"/>
                <w:szCs w:val="24"/>
                <w:rtl w:val="0"/>
              </w:rPr>
              <w:t xml:space="preserve">No 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rtl w:val="0"/>
              </w:rPr>
              <w:t xml:space="preserve">Private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rtl w:val="0"/>
              </w:rPr>
              <w:t xml:space="preserve">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26th 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27th 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28th Feb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2nd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  <w:rtl w:val="0"/>
              </w:rPr>
              <w:t xml:space="preserve">Private 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4th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5th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6th Mar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9th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color w:val="ff00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rtl w:val="0"/>
              </w:rPr>
              <w:t xml:space="preserve">Private 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11th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12th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13th Mar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16th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  <w:rtl w:val="0"/>
              </w:rPr>
              <w:t xml:space="preserve">Private 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18th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19th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20th Mar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23rd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  <w:rtl w:val="0"/>
              </w:rPr>
              <w:t xml:space="preserve">Private 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25th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26th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27th Mar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30th 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00ff"/>
                <w:sz w:val="24"/>
                <w:szCs w:val="24"/>
                <w:u w:val="single"/>
                <w:rtl w:val="0"/>
              </w:rPr>
              <w:t xml:space="preserve">Private appointments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1st Apr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2nd Apr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434343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36"/>
                <w:szCs w:val="36"/>
                <w:rtl w:val="0"/>
              </w:rPr>
              <w:t xml:space="preserve">3rd Apr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5 weeks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£35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28"/>
                <w:szCs w:val="28"/>
                <w:rtl w:val="0"/>
              </w:rPr>
              <w:t xml:space="preserve">Booked with Fay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6 weeks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£42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6 weeks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£42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6 weeks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36"/>
                <w:szCs w:val="36"/>
                <w:rtl w:val="0"/>
              </w:rPr>
              <w:t xml:space="preserve">£42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omfortaa" w:cs="Comfortaa" w:eastAsia="Comfortaa" w:hAnsi="Comfortaa"/>
          <w:color w:val="00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fortaa" w:cs="Comfortaa" w:eastAsia="Comfortaa" w:hAnsi="Comfortaa"/>
          <w:color w:val="0000ff"/>
          <w:sz w:val="48"/>
          <w:szCs w:val="4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48"/>
          <w:szCs w:val="48"/>
          <w:u w:val="single"/>
          <w:rtl w:val="0"/>
        </w:rPr>
        <w:t xml:space="preserve">February Half Term dates</w:t>
      </w:r>
    </w:p>
    <w:p w:rsidR="00000000" w:rsidDel="00000000" w:rsidP="00000000" w:rsidRDefault="00000000" w:rsidRPr="00000000" w14:paraId="0000003B">
      <w:pPr>
        <w:rPr>
          <w:rFonts w:ascii="Comfortaa" w:cs="Comfortaa" w:eastAsia="Comfortaa" w:hAnsi="Comfortaa"/>
          <w:color w:val="0000ff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6"/>
          <w:szCs w:val="36"/>
          <w:rtl w:val="0"/>
        </w:rPr>
        <w:t xml:space="preserve">Mon 17th Feb - Mon 24th Feb inclusive.</w:t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color w:val="0000ff"/>
          <w:sz w:val="48"/>
          <w:szCs w:val="48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48"/>
          <w:szCs w:val="48"/>
          <w:u w:val="single"/>
          <w:rtl w:val="0"/>
        </w:rPr>
        <w:t xml:space="preserve">April Half Term dates</w:t>
      </w:r>
    </w:p>
    <w:p w:rsidR="00000000" w:rsidDel="00000000" w:rsidP="00000000" w:rsidRDefault="00000000" w:rsidRPr="00000000" w14:paraId="0000003E">
      <w:pPr>
        <w:rPr>
          <w:rFonts w:ascii="Comfortaa" w:cs="Comfortaa" w:eastAsia="Comfortaa" w:hAnsi="Comfortaa"/>
          <w:color w:val="0000ff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6"/>
          <w:szCs w:val="36"/>
          <w:rtl w:val="0"/>
        </w:rPr>
        <w:t xml:space="preserve">Mon 6th April - Fri 17th April inclusive.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